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  <w:lang w:val="ru-RU"/>
        </w:rPr>
        <w:t>Карточка с реквизитами ООО «Элит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Авто»</w:t>
      </w:r>
    </w:p>
    <w:p>
      <w:pPr>
        <w:pStyle w:val="Normal.0"/>
      </w:pPr>
    </w:p>
    <w:p>
      <w:pPr>
        <w:pStyle w:val="Normal.0"/>
      </w:pPr>
    </w:p>
    <w:tbl>
      <w:tblPr>
        <w:tblW w:w="101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96"/>
        <w:gridCol w:w="5096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Полное наименование организации</w:t>
            </w:r>
          </w:p>
        </w:tc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Общество с ограниченной ответственностью «Элит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Авто»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Краткое наименование организации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ООО «Элит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Авто»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Юридический адрес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393773,,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Тамбовская область г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Мичуринск ул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Промышленная д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2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Фактический адрес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Тот же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Факс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8 (47545) 2-31-80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Телефон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8 (47545) 2-31-80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E-mail</w:t>
            </w:r>
            <w:r>
              <w:rPr>
                <w:shd w:val="nil" w:color="auto" w:fill="auto"/>
                <w:rtl w:val="0"/>
                <w:lang w:val="ru-RU"/>
              </w:rPr>
              <w:t xml:space="preserve"> - </w:t>
            </w:r>
            <w:r>
              <w:rPr>
                <w:shd w:val="nil" w:color="auto" w:fill="auto"/>
                <w:rtl w:val="0"/>
                <w:lang w:val="ru-RU"/>
              </w:rPr>
              <w:t>действующий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Hyperlink.0"/>
                <w:b w:val="1"/>
                <w:bCs w:val="1"/>
                <w:i w:val="1"/>
                <w:iCs w:val="1"/>
              </w:rPr>
              <w:fldChar w:fldCharType="begin" w:fldLock="0"/>
            </w:r>
            <w:r>
              <w:rPr>
                <w:rStyle w:val="Hyperlink.0"/>
                <w:b w:val="1"/>
                <w:bCs w:val="1"/>
                <w:i w:val="1"/>
                <w:iCs w:val="1"/>
              </w:rPr>
              <w:instrText xml:space="preserve"> HYPERLINK "mailto:elit-avtoto@mail.ru"</w:instrText>
            </w:r>
            <w:r>
              <w:rPr>
                <w:rStyle w:val="Hyperlink.0"/>
                <w:b w:val="1"/>
                <w:bCs w:val="1"/>
                <w:i w:val="1"/>
                <w:iCs w:val="1"/>
              </w:rPr>
              <w:fldChar w:fldCharType="separate" w:fldLock="0"/>
            </w:r>
            <w:r>
              <w:rPr>
                <w:rStyle w:val="Hyperlink.0"/>
                <w:b w:val="1"/>
                <w:bCs w:val="1"/>
                <w:i w:val="1"/>
                <w:iCs w:val="1"/>
                <w:rtl w:val="0"/>
              </w:rPr>
              <w:t>elit-avtoto@mail.ru</w:t>
            </w:r>
            <w:r>
              <w:rPr>
                <w:b w:val="1"/>
                <w:bCs w:val="1"/>
                <w:i w:val="1"/>
                <w:iCs w:val="1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Индивидуальный номер налогоплательщика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ИНН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6827017160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КПП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682701001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Свидетельство о постановке юридического лица на налоговый учет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Серия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68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001170604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02.05.2007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ОГРН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1076827000304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Свидетельство о государственной регистрации юридического лица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Серия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68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001168250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02.05.2007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Расчетный счет</w:t>
            </w:r>
          </w:p>
        </w:tc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40702810800700000457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Банк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АО БАНК «ТКПБ» Г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ТАМБОВ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Корреспондирующий счет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30101810600000000755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БИК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046850755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Расчетный счет</w:t>
            </w:r>
          </w:p>
        </w:tc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40702810761000000920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Банк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ТАМБОВСКОЕ ОТДЕЛЕНИЕ №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8594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ПАО СБЕРБАНК Г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ТАМБОВ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Корреспондирующий счет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30101810800000000649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БИК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046850649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Директор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Осипова Олеся Васильевна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ИНН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директора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682707303850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Действует на основании документов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Устав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Аттестат</w:t>
            </w:r>
          </w:p>
        </w:tc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№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01030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номер в реестре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05984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07.08.2012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Регистрационный номер ПФР</w:t>
            </w:r>
          </w:p>
        </w:tc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079-071-051963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Регистрационный номер ФСС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6800271414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ОКПО</w:t>
            </w:r>
          </w:p>
        </w:tc>
        <w:tc>
          <w:tcPr>
            <w:tcW w:type="dxa" w:w="509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97010531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ОКТМО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68715000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ОКОГУ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49013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ОКВЕД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71.20.5 / 45.2 / 45.20.1 / 45.20.2 / 52.21.24 / 81.29.9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ОКФС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ОКОПФ</w:t>
            </w:r>
          </w:p>
        </w:tc>
        <w:tc>
          <w:tcPr>
            <w:tcW w:type="dxa" w:w="509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65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"mailto:elit-avtoto@mail.ru"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elit-avtoto@mail.ru</w:t>
      </w:r>
      <w:r>
        <w:rPr>
          <w:lang w:val="en-US"/>
        </w:rPr>
        <w:fldChar w:fldCharType="end" w:fldLock="0"/>
      </w:r>
      <w:r>
        <w:rPr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